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ab/>
        <w:tab/>
        <w:t xml:space="preserve">              № 2/</w:t>
      </w:r>
      <w:r>
        <w:rPr>
          <w:szCs w:val="28"/>
        </w:rPr>
        <w:t>21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widowControl w:val="false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>О количестве подписей</w:t>
      </w:r>
      <w:r>
        <w:rPr>
          <w:b/>
          <w:szCs w:val="28"/>
        </w:rPr>
        <w:t xml:space="preserve"> избирателей, представляемых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в территориальную избирательную комиссию Успенская для регистрации кандидата на должность главы Николаевского сельского поселения Успенского района</w:t>
      </w:r>
      <w:r>
        <w:rPr>
          <w:b/>
          <w:bCs/>
          <w:szCs w:val="28"/>
        </w:rPr>
        <w:t xml:space="preserve"> 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Style19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частью 3 статьи 22, частями 1 и 2 статьи 72 Закона Краснодарского края от 26 декабря 2005 г. № 966-КЗ «О муниципальных выборах в Краснодарском крае», исходя из численности избирателей, зарегистрированных на территории Николаевского сельского поселений Успенского района, территориальная избирательная комиссия Успенская РЕШИЛА:</w:t>
      </w:r>
    </w:p>
    <w:p>
      <w:pPr>
        <w:pStyle w:val="Style19"/>
        <w:spacing w:lineRule="auto" w:line="360" w:before="0" w:after="0"/>
        <w:ind w:left="0"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1. Утвердить, что количество подписей, необходимое для регистрации кандидата на должность главы Николаевского сельского поселения Успенского района, составляет не менее 10 (десяти)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2. Утвердить, что предельное количество представляемых кандидатом на должность главы Николаевского сельского поселения Успенского района для регистрации подписей избирателей составляет не более                                     14 (четырнадцати)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3. Установить, что проверке подлежат все представленные кандидатом на должность главы Николаевского сельского поселения Успенского района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4. </w:t>
      </w:r>
      <w:r>
        <w:rPr>
          <w:rFonts w:eastAsia="Times New Roman"/>
          <w:szCs w:val="28"/>
          <w:shd w:fill="FFFFFF" w:val="clear"/>
          <w:lang w:eastAsia="ru-RU"/>
        </w:rPr>
        <w:t>Разместить настоящее решение на сайте администрации муницип</w:t>
      </w:r>
      <w:r>
        <w:rPr>
          <w:rFonts w:eastAsia="Times New Roman"/>
          <w:szCs w:val="28"/>
          <w:lang w:eastAsia="ru-RU"/>
        </w:rPr>
        <w:t>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5. Контроль за выполнением пункта 4 настоящего решения возложить на секретаря территориальной избирательной комиссии Успенская  Салий Л.С.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 xml:space="preserve">                                           С.Г. Мельникова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         Л.С. Салий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1134" w:top="173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>
        <w:b/>
        <w:b/>
        <w:bCs/>
      </w:rPr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89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660ad8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qFormat/>
    <w:rsid w:val="00660ad8"/>
    <w:pPr>
      <w:keepNext w:val="true"/>
      <w:widowControl w:val="fals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7d3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20262"/>
    <w:rPr>
      <w:rFonts w:ascii="Tahoma" w:hAnsi="Tahoma" w:cs="Tahoma"/>
      <w:sz w:val="16"/>
      <w:szCs w:val="16"/>
    </w:rPr>
  </w:style>
  <w:style w:type="paragraph" w:styleId="Style14" w:customStyle="1">
    <w:name w:val="Заголовок"/>
    <w:basedOn w:val="Normal"/>
    <w:next w:val="Style15"/>
    <w:qFormat/>
    <w:rsid w:val="00660ad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5">
    <w:name w:val="Body Text"/>
    <w:basedOn w:val="Normal"/>
    <w:rsid w:val="00660ad8"/>
    <w:pPr>
      <w:spacing w:lineRule="auto" w:line="276" w:before="0" w:after="140"/>
    </w:pPr>
    <w:rPr/>
  </w:style>
  <w:style w:type="paragraph" w:styleId="Style16">
    <w:name w:val="List"/>
    <w:basedOn w:val="Style15"/>
    <w:rsid w:val="00660ad8"/>
    <w:pPr/>
    <w:rPr>
      <w:rFonts w:cs="Arial"/>
    </w:rPr>
  </w:style>
  <w:style w:type="paragraph" w:styleId="Style17" w:customStyle="1">
    <w:name w:val="Caption"/>
    <w:basedOn w:val="Normal"/>
    <w:qFormat/>
    <w:rsid w:val="00660a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60ad8"/>
    <w:pPr>
      <w:suppressLineNumbers/>
    </w:pPr>
    <w:rPr>
      <w:rFonts w:cs="Arial"/>
    </w:rPr>
  </w:style>
  <w:style w:type="paragraph" w:styleId="Style19">
    <w:name w:val="Body Text Indent"/>
    <w:basedOn w:val="Normal"/>
    <w:unhideWhenUsed/>
    <w:rsid w:val="007d3890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a20262"/>
    <w:pPr/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660ad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498F-E358-405D-94C6-1CC6685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LibreOffice/7.3.7.2$Linux_X86_64 LibreOffice_project/30$Build-2</Application>
  <AppVersion>15.0000</AppVersion>
  <Pages>2</Pages>
  <Words>227</Words>
  <Characters>1677</Characters>
  <CharactersWithSpaces>2053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2026-01-20T20:46:00Z</dcterms:created>
  <dc:creator>Smart</dc:creator>
  <dc:description/>
  <dc:language>ru-RU</dc:language>
  <cp:lastModifiedBy/>
  <cp:lastPrinted>2026-06-28T15:43:25Z</cp:lastPrinted>
  <dcterms:modified xsi:type="dcterms:W3CDTF">2026-07-07T14:52:10Z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